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EF" w:rsidRPr="00C925C6" w:rsidRDefault="00C925C6" w:rsidP="00C925C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C925C6">
        <w:rPr>
          <w:b/>
          <w:sz w:val="40"/>
          <w:szCs w:val="40"/>
          <w:u w:val="single"/>
        </w:rPr>
        <w:t>St Jude’s WW2 Honour Roll</w:t>
      </w:r>
    </w:p>
    <w:p w:rsidR="00C925C6" w:rsidRDefault="00165BE7" w:rsidP="00C925C6">
      <w:pPr>
        <w:rPr>
          <w:b/>
          <w:sz w:val="32"/>
          <w:szCs w:val="32"/>
        </w:rPr>
      </w:pPr>
      <w:r w:rsidRPr="00165BE7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7FCE778D" wp14:editId="2ECD4B45">
            <wp:simplePos x="0" y="0"/>
            <wp:positionH relativeFrom="margin">
              <wp:align>right</wp:align>
            </wp:positionH>
            <wp:positionV relativeFrom="margin">
              <wp:posOffset>447675</wp:posOffset>
            </wp:positionV>
            <wp:extent cx="1847850" cy="2762885"/>
            <wp:effectExtent l="38100" t="38100" r="38100" b="37465"/>
            <wp:wrapSquare wrapText="bothSides"/>
            <wp:docPr id="1" name="Picture 1" descr="E:\Users\Kath\Documents\KATH'S WORK\St Judes' History\History month\WW2 Honour Roll\Gregory, Roly\Roly Greg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Kath\Documents\KATH'S WORK\St Judes' History\History month\WW2 Honour Roll\Gregory, Roly\Roly Grego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2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5C6">
        <w:rPr>
          <w:b/>
          <w:sz w:val="32"/>
          <w:szCs w:val="32"/>
        </w:rPr>
        <w:t>Roland George Gregory</w:t>
      </w:r>
    </w:p>
    <w:p w:rsidR="00C925C6" w:rsidRDefault="00C925C6" w:rsidP="00C92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Australian Army</w:t>
      </w:r>
    </w:p>
    <w:p w:rsidR="00C925C6" w:rsidRDefault="00C925C6" w:rsidP="00C92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SN: SX19147</w:t>
      </w:r>
    </w:p>
    <w:p w:rsidR="00C925C6" w:rsidRDefault="00C925C6" w:rsidP="00C92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Service: 9.2.1943 – 4.1.1946</w:t>
      </w:r>
    </w:p>
    <w:p w:rsidR="00C925C6" w:rsidRDefault="00C925C6" w:rsidP="00C92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Rank: Sapper</w:t>
      </w:r>
    </w:p>
    <w:p w:rsidR="00165BE7" w:rsidRDefault="00165BE7" w:rsidP="00C925C6">
      <w:pPr>
        <w:rPr>
          <w:b/>
          <w:sz w:val="32"/>
          <w:szCs w:val="32"/>
        </w:rPr>
      </w:pPr>
    </w:p>
    <w:p w:rsidR="00165BE7" w:rsidRDefault="00165BE7" w:rsidP="00C925C6">
      <w:pPr>
        <w:rPr>
          <w:b/>
          <w:sz w:val="32"/>
          <w:szCs w:val="32"/>
        </w:rPr>
      </w:pPr>
    </w:p>
    <w:p w:rsidR="00165BE7" w:rsidRDefault="00165BE7" w:rsidP="00C925C6">
      <w:pPr>
        <w:rPr>
          <w:b/>
          <w:sz w:val="32"/>
          <w:szCs w:val="32"/>
        </w:rPr>
      </w:pPr>
    </w:p>
    <w:p w:rsidR="00165BE7" w:rsidRDefault="00100523" w:rsidP="00C925C6">
      <w:pPr>
        <w:rPr>
          <w:sz w:val="24"/>
          <w:szCs w:val="24"/>
        </w:rPr>
      </w:pPr>
      <w:r w:rsidRPr="00CE39CB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6B18B5F8" wp14:editId="2E09E36E">
            <wp:simplePos x="0" y="0"/>
            <wp:positionH relativeFrom="margin">
              <wp:align>left</wp:align>
            </wp:positionH>
            <wp:positionV relativeFrom="margin">
              <wp:posOffset>3495675</wp:posOffset>
            </wp:positionV>
            <wp:extent cx="1657350" cy="2694940"/>
            <wp:effectExtent l="38100" t="38100" r="38100" b="29210"/>
            <wp:wrapSquare wrapText="bothSides"/>
            <wp:docPr id="2" name="Picture 2" descr="E:\Users\Kath\Documents\KATH'S WORK\St Judes' History\History month\WW2 Honour Roll\Gregory, Roly\Roly Grego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Kath\Documents\KATH'S WORK\St Judes' History\History month\WW2 Honour Roll\Gregory, Roly\Roly Gregory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6949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01C88">
        <w:rPr>
          <w:sz w:val="24"/>
          <w:szCs w:val="24"/>
        </w:rPr>
        <w:t>Roly</w:t>
      </w:r>
      <w:proofErr w:type="spellEnd"/>
      <w:r w:rsidR="00601C88">
        <w:rPr>
          <w:sz w:val="24"/>
          <w:szCs w:val="24"/>
        </w:rPr>
        <w:t xml:space="preserve"> was a survey draughtsman with the Department of Lands prior to his enlistment and spent his time in the army in the 5</w:t>
      </w:r>
      <w:r w:rsidR="00601C88" w:rsidRPr="00601C88">
        <w:rPr>
          <w:sz w:val="24"/>
          <w:szCs w:val="24"/>
          <w:vertAlign w:val="superscript"/>
        </w:rPr>
        <w:t>th</w:t>
      </w:r>
      <w:r w:rsidR="00601C88">
        <w:rPr>
          <w:sz w:val="24"/>
          <w:szCs w:val="24"/>
        </w:rPr>
        <w:t xml:space="preserve"> Australian Forward Survey Company preparing maps from aerial photographs. Toward the end of the war he was posted to the Indonesian Island of </w:t>
      </w:r>
      <w:proofErr w:type="spellStart"/>
      <w:r w:rsidR="00601C88">
        <w:rPr>
          <w:sz w:val="24"/>
          <w:szCs w:val="24"/>
        </w:rPr>
        <w:t>Morotai</w:t>
      </w:r>
      <w:proofErr w:type="spellEnd"/>
      <w:r w:rsidR="00601C88">
        <w:rPr>
          <w:sz w:val="24"/>
          <w:szCs w:val="24"/>
        </w:rPr>
        <w:t xml:space="preserve"> where he witnessed one of the official signings of surrender by the Japanese.</w:t>
      </w:r>
    </w:p>
    <w:p w:rsidR="00AA0120" w:rsidRDefault="00AA0120" w:rsidP="00C925C6">
      <w:pPr>
        <w:rPr>
          <w:sz w:val="24"/>
          <w:szCs w:val="24"/>
        </w:rPr>
      </w:pPr>
      <w:r w:rsidRPr="00AA0120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7E162292" wp14:editId="32394668">
            <wp:simplePos x="0" y="0"/>
            <wp:positionH relativeFrom="margin">
              <wp:posOffset>4848225</wp:posOffset>
            </wp:positionH>
            <wp:positionV relativeFrom="margin">
              <wp:posOffset>5361940</wp:posOffset>
            </wp:positionV>
            <wp:extent cx="1424305" cy="1971675"/>
            <wp:effectExtent l="38100" t="38100" r="42545" b="47625"/>
            <wp:wrapSquare wrapText="bothSides"/>
            <wp:docPr id="3" name="Picture 3" descr="E:\Users\Kath\Documents\KATH'S WORK\St Judes' History\History month\WW2 Honour Roll\Gregory, Roly\Roly Gregory in lacrosse un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Kath\Documents\KATH'S WORK\St Judes' History\History month\WW2 Honour Roll\Gregory, Roly\Roly Gregory in lacrosse unifo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01C88">
        <w:rPr>
          <w:sz w:val="24"/>
          <w:szCs w:val="24"/>
        </w:rPr>
        <w:t>Roly</w:t>
      </w:r>
      <w:proofErr w:type="spellEnd"/>
      <w:r w:rsidR="00601C88">
        <w:rPr>
          <w:sz w:val="24"/>
          <w:szCs w:val="24"/>
        </w:rPr>
        <w:t xml:space="preserve"> grew up in Brighton and lived at 27 Edwards St. His family were parishioners at St Jude’</w:t>
      </w:r>
      <w:r w:rsidR="00A73663">
        <w:rPr>
          <w:sz w:val="24"/>
          <w:szCs w:val="24"/>
        </w:rPr>
        <w:t>s and he attended Brighton P</w:t>
      </w:r>
      <w:r w:rsidR="00601C88">
        <w:rPr>
          <w:sz w:val="24"/>
          <w:szCs w:val="24"/>
        </w:rPr>
        <w:t xml:space="preserve">rimary </w:t>
      </w:r>
      <w:r w:rsidR="00A73663">
        <w:rPr>
          <w:sz w:val="24"/>
          <w:szCs w:val="24"/>
        </w:rPr>
        <w:t>S</w:t>
      </w:r>
      <w:r w:rsidR="00601C88">
        <w:rPr>
          <w:sz w:val="24"/>
          <w:szCs w:val="24"/>
        </w:rPr>
        <w:t xml:space="preserve">chool and Adelaide Technical High School. After the war </w:t>
      </w:r>
      <w:proofErr w:type="spellStart"/>
      <w:r w:rsidR="00601C88">
        <w:rPr>
          <w:sz w:val="24"/>
          <w:szCs w:val="24"/>
        </w:rPr>
        <w:t>Roly</w:t>
      </w:r>
      <w:proofErr w:type="spellEnd"/>
      <w:r w:rsidR="00601C88">
        <w:rPr>
          <w:sz w:val="24"/>
          <w:szCs w:val="24"/>
        </w:rPr>
        <w:t xml:space="preserve"> returned to the Department of Lands where he worked as a draughtsman and cartographer until his retirement in the eighties. </w:t>
      </w:r>
    </w:p>
    <w:p w:rsidR="00AA0120" w:rsidRDefault="00AA0120" w:rsidP="00C925C6">
      <w:pPr>
        <w:rPr>
          <w:sz w:val="24"/>
          <w:szCs w:val="24"/>
        </w:rPr>
      </w:pPr>
    </w:p>
    <w:p w:rsidR="00601C88" w:rsidRPr="00AA0120" w:rsidRDefault="00601C88" w:rsidP="00C925C6">
      <w:pPr>
        <w:rPr>
          <w:b/>
          <w:sz w:val="20"/>
          <w:szCs w:val="20"/>
        </w:rPr>
      </w:pPr>
      <w:r>
        <w:rPr>
          <w:sz w:val="24"/>
          <w:szCs w:val="24"/>
        </w:rPr>
        <w:t>He p</w:t>
      </w:r>
      <w:r w:rsidR="0010698B">
        <w:rPr>
          <w:sz w:val="24"/>
          <w:szCs w:val="24"/>
        </w:rPr>
        <w:t>layed lacrosse and cricket for B</w:t>
      </w:r>
      <w:r>
        <w:rPr>
          <w:sz w:val="24"/>
          <w:szCs w:val="24"/>
        </w:rPr>
        <w:t>righton clubs for many years in the 1940s and 1950s.</w:t>
      </w:r>
      <w:r w:rsidR="00AA0120">
        <w:rPr>
          <w:sz w:val="24"/>
          <w:szCs w:val="24"/>
        </w:rPr>
        <w:t xml:space="preserve">                                                            </w:t>
      </w:r>
      <w:proofErr w:type="spellStart"/>
      <w:r w:rsidR="00AA0120">
        <w:rPr>
          <w:b/>
          <w:sz w:val="20"/>
          <w:szCs w:val="20"/>
        </w:rPr>
        <w:t>Roly</w:t>
      </w:r>
      <w:proofErr w:type="spellEnd"/>
      <w:r w:rsidR="00AA0120">
        <w:rPr>
          <w:b/>
          <w:sz w:val="20"/>
          <w:szCs w:val="20"/>
        </w:rPr>
        <w:t xml:space="preserve"> in lacrosse uniform.</w:t>
      </w:r>
    </w:p>
    <w:p w:rsidR="00100523" w:rsidRDefault="00100523" w:rsidP="00C925C6">
      <w:pPr>
        <w:rPr>
          <w:sz w:val="24"/>
          <w:szCs w:val="24"/>
        </w:rPr>
      </w:pPr>
    </w:p>
    <w:p w:rsidR="00601C88" w:rsidRDefault="00825A3F" w:rsidP="00C925C6">
      <w:pPr>
        <w:rPr>
          <w:sz w:val="24"/>
          <w:szCs w:val="24"/>
        </w:rPr>
      </w:pPr>
      <w:r w:rsidRPr="00825A3F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24DFB4A4" wp14:editId="3521C0B6">
            <wp:simplePos x="0" y="0"/>
            <wp:positionH relativeFrom="margin">
              <wp:align>left</wp:align>
            </wp:positionH>
            <wp:positionV relativeFrom="margin">
              <wp:posOffset>7324725</wp:posOffset>
            </wp:positionV>
            <wp:extent cx="1438275" cy="2367280"/>
            <wp:effectExtent l="38100" t="38100" r="28575" b="33020"/>
            <wp:wrapSquare wrapText="bothSides"/>
            <wp:docPr id="4" name="Picture 4" descr="E:\Users\Kath\Documents\KATH'S WORK\St Judes' History\History month\WW2 Honour Roll\Gregory, Roly\thumbnail_Roly%20Gregory%20and%20Barba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Kath\Documents\KATH'S WORK\St Judes' History\History month\WW2 Honour Roll\Gregory, Roly\thumbnail_Roly%20Gregory%20and%20Barbar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57" cy="236973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65944">
        <w:rPr>
          <w:sz w:val="24"/>
          <w:szCs w:val="24"/>
        </w:rPr>
        <w:t>Roly</w:t>
      </w:r>
      <w:proofErr w:type="spellEnd"/>
      <w:r w:rsidR="00D65944">
        <w:rPr>
          <w:sz w:val="24"/>
          <w:szCs w:val="24"/>
        </w:rPr>
        <w:t xml:space="preserve"> married Barbara </w:t>
      </w:r>
      <w:proofErr w:type="spellStart"/>
      <w:r w:rsidR="00D65944">
        <w:rPr>
          <w:sz w:val="24"/>
          <w:szCs w:val="24"/>
        </w:rPr>
        <w:t>Reusch</w:t>
      </w:r>
      <w:proofErr w:type="spellEnd"/>
      <w:r w:rsidR="00D65944">
        <w:rPr>
          <w:sz w:val="24"/>
          <w:szCs w:val="24"/>
        </w:rPr>
        <w:t xml:space="preserve"> whose </w:t>
      </w:r>
      <w:r w:rsidR="007A3EF6">
        <w:rPr>
          <w:sz w:val="24"/>
          <w:szCs w:val="24"/>
        </w:rPr>
        <w:t xml:space="preserve">family were also parishioners at St Jude’s during the war years. They were married at St Jude’s in 1947 and lived nearly all their married life at 6 </w:t>
      </w:r>
      <w:proofErr w:type="spellStart"/>
      <w:r w:rsidR="007A3EF6">
        <w:rPr>
          <w:sz w:val="24"/>
          <w:szCs w:val="24"/>
        </w:rPr>
        <w:t>Kildonan</w:t>
      </w:r>
      <w:proofErr w:type="spellEnd"/>
      <w:r w:rsidR="007A3EF6">
        <w:rPr>
          <w:sz w:val="24"/>
          <w:szCs w:val="24"/>
        </w:rPr>
        <w:t xml:space="preserve"> Road, Warradale. Barbara died 8.1.1992 and </w:t>
      </w:r>
      <w:proofErr w:type="spellStart"/>
      <w:r w:rsidR="007A3EF6">
        <w:rPr>
          <w:sz w:val="24"/>
          <w:szCs w:val="24"/>
        </w:rPr>
        <w:t>Roly</w:t>
      </w:r>
      <w:proofErr w:type="spellEnd"/>
      <w:r w:rsidR="007A3EF6">
        <w:rPr>
          <w:sz w:val="24"/>
          <w:szCs w:val="24"/>
        </w:rPr>
        <w:t xml:space="preserve"> died 8.4.2004 and their memorial plaques are attached to the wall in St Jude’s Memorial garden.</w:t>
      </w:r>
      <w:r w:rsidR="00707C14">
        <w:rPr>
          <w:sz w:val="24"/>
          <w:szCs w:val="24"/>
        </w:rPr>
        <w:t xml:space="preserve">            </w:t>
      </w:r>
    </w:p>
    <w:p w:rsidR="00707C14" w:rsidRPr="00825A3F" w:rsidRDefault="00825A3F" w:rsidP="00C925C6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Roly</w:t>
      </w:r>
      <w:proofErr w:type="spellEnd"/>
      <w:r>
        <w:rPr>
          <w:b/>
          <w:sz w:val="20"/>
          <w:szCs w:val="20"/>
        </w:rPr>
        <w:t xml:space="preserve"> with Barbara</w:t>
      </w:r>
      <w:r w:rsidR="00707C14">
        <w:rPr>
          <w:b/>
          <w:sz w:val="20"/>
          <w:szCs w:val="20"/>
        </w:rPr>
        <w:t xml:space="preserve">                             Prepared by </w:t>
      </w:r>
      <w:proofErr w:type="spellStart"/>
      <w:r w:rsidR="00707C14">
        <w:rPr>
          <w:b/>
          <w:sz w:val="20"/>
          <w:szCs w:val="20"/>
        </w:rPr>
        <w:t>Roly’s</w:t>
      </w:r>
      <w:proofErr w:type="spellEnd"/>
      <w:r w:rsidR="00707C14">
        <w:rPr>
          <w:b/>
          <w:sz w:val="20"/>
          <w:szCs w:val="20"/>
        </w:rPr>
        <w:t xml:space="preserve"> son John Gregory</w:t>
      </w:r>
    </w:p>
    <w:sectPr w:rsidR="00707C14" w:rsidRPr="00825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EF"/>
    <w:rsid w:val="0004558E"/>
    <w:rsid w:val="00100523"/>
    <w:rsid w:val="0010698B"/>
    <w:rsid w:val="00165BE7"/>
    <w:rsid w:val="003612EF"/>
    <w:rsid w:val="00601C88"/>
    <w:rsid w:val="00707C14"/>
    <w:rsid w:val="007A3EF6"/>
    <w:rsid w:val="00825A3F"/>
    <w:rsid w:val="00A73663"/>
    <w:rsid w:val="00AA0120"/>
    <w:rsid w:val="00C925C6"/>
    <w:rsid w:val="00CE39CB"/>
    <w:rsid w:val="00D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1DD12-C0A7-401F-A1C2-D4289261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dc:description/>
  <cp:lastModifiedBy>Microsoft account</cp:lastModifiedBy>
  <cp:revision>2</cp:revision>
  <cp:lastPrinted>2018-05-07T06:33:00Z</cp:lastPrinted>
  <dcterms:created xsi:type="dcterms:W3CDTF">2020-04-10T01:50:00Z</dcterms:created>
  <dcterms:modified xsi:type="dcterms:W3CDTF">2020-04-10T01:50:00Z</dcterms:modified>
</cp:coreProperties>
</file>